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2FF" w:rsidRDefault="00B852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94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2070"/>
        <w:gridCol w:w="35"/>
        <w:gridCol w:w="2106"/>
        <w:gridCol w:w="19"/>
        <w:gridCol w:w="1980"/>
        <w:gridCol w:w="2160"/>
        <w:gridCol w:w="2160"/>
      </w:tblGrid>
      <w:tr w:rsidR="00B852FF">
        <w:trPr>
          <w:trHeight w:val="1340"/>
        </w:trPr>
        <w:tc>
          <w:tcPr>
            <w:tcW w:w="3164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52FF" w:rsidRDefault="00842AC2">
            <w:pPr>
              <w:spacing w:after="0"/>
              <w:ind w:left="270"/>
              <w:rPr>
                <w:rFonts w:ascii="Arial" w:eastAsia="Arial" w:hAnsi="Arial" w:cs="Arial"/>
                <w:color w:val="345393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345393"/>
                <w:sz w:val="16"/>
                <w:szCs w:val="16"/>
              </w:rPr>
              <w:t xml:space="preserve"> </w:t>
            </w:r>
          </w:p>
        </w:tc>
        <w:tc>
          <w:tcPr>
            <w:tcW w:w="10530" w:type="dxa"/>
            <w:gridSpan w:val="7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852FF" w:rsidRPr="00195659" w:rsidRDefault="00842AC2">
            <w:pPr>
              <w:spacing w:after="0"/>
              <w:rPr>
                <w:rFonts w:ascii="Harrington" w:eastAsia="Nothing You Could Do" w:hAnsi="Harrington" w:cs="Nothing You Could Do"/>
                <w:b/>
                <w:color w:val="25478B"/>
                <w:sz w:val="60"/>
                <w:szCs w:val="60"/>
              </w:rPr>
            </w:pPr>
            <w:r>
              <w:rPr>
                <w:rFonts w:ascii="Algerian" w:eastAsia="Algerian" w:hAnsi="Algerian" w:cs="Algerian"/>
                <w:b/>
                <w:color w:val="25478B"/>
                <w:sz w:val="96"/>
                <w:szCs w:val="96"/>
              </w:rPr>
              <w:t xml:space="preserve">     </w:t>
            </w:r>
            <w:r w:rsidRPr="00195659">
              <w:rPr>
                <w:rFonts w:ascii="Harrington" w:eastAsia="Algerian" w:hAnsi="Harrington" w:cs="Algerian"/>
                <w:b/>
                <w:color w:val="00B0F0"/>
                <w:sz w:val="96"/>
                <w:szCs w:val="96"/>
              </w:rPr>
              <w:t>November</w:t>
            </w:r>
            <w:r w:rsidRPr="00195659">
              <w:rPr>
                <w:rFonts w:ascii="Harrington" w:eastAsia="Arial" w:hAnsi="Harrington" w:cs="Arial"/>
                <w:b/>
                <w:color w:val="00B0F0"/>
                <w:sz w:val="32"/>
                <w:szCs w:val="32"/>
              </w:rPr>
              <w:t xml:space="preserve">        </w:t>
            </w:r>
            <w:r w:rsidRPr="00195659">
              <w:rPr>
                <w:rFonts w:ascii="Harrington" w:eastAsia="Nothing You Could Do" w:hAnsi="Harrington" w:cs="Nothing You Could Do"/>
                <w:b/>
                <w:color w:val="00B0F0"/>
                <w:sz w:val="60"/>
                <w:szCs w:val="60"/>
              </w:rPr>
              <w:t>201</w:t>
            </w:r>
            <w:r w:rsidR="00195659" w:rsidRPr="00195659">
              <w:rPr>
                <w:rFonts w:ascii="Harrington" w:eastAsia="Nothing You Could Do" w:hAnsi="Harrington" w:cs="Nothing You Could Do"/>
                <w:b/>
                <w:color w:val="00B0F0"/>
                <w:sz w:val="60"/>
                <w:szCs w:val="60"/>
              </w:rPr>
              <w:t>9</w:t>
            </w:r>
          </w:p>
        </w:tc>
      </w:tr>
      <w:tr w:rsidR="00B852FF" w:rsidTr="00195659">
        <w:trPr>
          <w:trHeight w:val="280"/>
        </w:trPr>
        <w:tc>
          <w:tcPr>
            <w:tcW w:w="3164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Default="00B852FF">
            <w:pPr>
              <w:spacing w:before="20" w:after="2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105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Pr="00195659" w:rsidRDefault="00195659">
            <w:pPr>
              <w:spacing w:before="20" w:after="20" w:line="240" w:lineRule="auto"/>
              <w:jc w:val="center"/>
              <w:rPr>
                <w:rFonts w:ascii="Century Schoolbook" w:eastAsia="Arial" w:hAnsi="Century Schoolbook" w:cs="Arial"/>
                <w:b/>
                <w:color w:val="FFFFFF"/>
              </w:rPr>
            </w:pPr>
            <w:r>
              <w:rPr>
                <w:rFonts w:ascii="Century Schoolbook" w:eastAsia="Arial" w:hAnsi="Century Schoolbook" w:cs="Arial"/>
                <w:b/>
                <w:color w:val="FFFFFF"/>
              </w:rPr>
              <w:t>Monday</w:t>
            </w:r>
          </w:p>
        </w:tc>
        <w:tc>
          <w:tcPr>
            <w:tcW w:w="2106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Pr="00195659" w:rsidRDefault="00195659">
            <w:pPr>
              <w:spacing w:before="20" w:after="20" w:line="240" w:lineRule="auto"/>
              <w:jc w:val="center"/>
              <w:rPr>
                <w:rFonts w:ascii="Century Schoolbook" w:eastAsia="Arial" w:hAnsi="Century Schoolbook" w:cs="Arial"/>
                <w:b/>
                <w:color w:val="FFFFFF"/>
              </w:rPr>
            </w:pPr>
            <w:r>
              <w:rPr>
                <w:rFonts w:ascii="Century Schoolbook" w:eastAsia="Arial" w:hAnsi="Century Schoolbook" w:cs="Arial"/>
                <w:b/>
                <w:color w:val="FFFFFF"/>
              </w:rPr>
              <w:t>Tuesday</w:t>
            </w:r>
          </w:p>
        </w:tc>
        <w:tc>
          <w:tcPr>
            <w:tcW w:w="1999" w:type="dxa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Pr="00195659" w:rsidRDefault="00195659">
            <w:pPr>
              <w:spacing w:before="20" w:after="20" w:line="240" w:lineRule="auto"/>
              <w:jc w:val="center"/>
              <w:rPr>
                <w:rFonts w:ascii="Century Schoolbook" w:eastAsia="Arial" w:hAnsi="Century Schoolbook" w:cs="Arial"/>
                <w:b/>
                <w:color w:val="FFFFFF"/>
              </w:rPr>
            </w:pPr>
            <w:r>
              <w:rPr>
                <w:rFonts w:ascii="Century Schoolbook" w:eastAsia="Arial" w:hAnsi="Century Schoolbook" w:cs="Arial"/>
                <w:b/>
                <w:color w:val="FFFFFF"/>
              </w:rPr>
              <w:t>Wednesday</w:t>
            </w:r>
          </w:p>
        </w:tc>
        <w:tc>
          <w:tcPr>
            <w:tcW w:w="21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Pr="00195659" w:rsidRDefault="00195659">
            <w:pPr>
              <w:spacing w:before="20" w:after="20" w:line="240" w:lineRule="auto"/>
              <w:jc w:val="center"/>
              <w:rPr>
                <w:rFonts w:ascii="Century Schoolbook" w:eastAsia="Arial" w:hAnsi="Century Schoolbook" w:cs="Arial"/>
                <w:b/>
                <w:color w:val="FFFFFF"/>
              </w:rPr>
            </w:pPr>
            <w:r>
              <w:rPr>
                <w:rFonts w:ascii="Century Schoolbook" w:eastAsia="Arial" w:hAnsi="Century Schoolbook" w:cs="Arial"/>
                <w:b/>
                <w:color w:val="FFFFFF"/>
              </w:rPr>
              <w:t>Thursday</w:t>
            </w:r>
          </w:p>
        </w:tc>
        <w:tc>
          <w:tcPr>
            <w:tcW w:w="21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852FF" w:rsidRPr="00195659" w:rsidRDefault="00195659">
            <w:pPr>
              <w:spacing w:before="20" w:after="20" w:line="240" w:lineRule="auto"/>
              <w:jc w:val="center"/>
              <w:rPr>
                <w:rFonts w:ascii="Century Schoolbook" w:eastAsia="Arial" w:hAnsi="Century Schoolbook" w:cs="Arial"/>
                <w:b/>
                <w:color w:val="FFFFFF"/>
              </w:rPr>
            </w:pPr>
            <w:r>
              <w:rPr>
                <w:rFonts w:ascii="Century Schoolbook" w:eastAsia="Arial" w:hAnsi="Century Schoolbook" w:cs="Arial"/>
                <w:b/>
                <w:color w:val="FFFFFF"/>
              </w:rPr>
              <w:t>Friday</w:t>
            </w:r>
          </w:p>
        </w:tc>
      </w:tr>
      <w:tr w:rsidR="00B852FF" w:rsidTr="00195659">
        <w:trPr>
          <w:trHeight w:val="1080"/>
        </w:trPr>
        <w:tc>
          <w:tcPr>
            <w:tcW w:w="3164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 xml:space="preserve"> 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1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Kaushan Script" w:eastAsia="Kaushan Script" w:hAnsi="Kaushan Script" w:cs="Kaushan Script"/>
                <w:color w:val="000000"/>
                <w:sz w:val="28"/>
                <w:szCs w:val="28"/>
              </w:rPr>
            </w:pPr>
            <w:r>
              <w:rPr>
                <w:rFonts w:ascii="Kaushan Script" w:eastAsia="Kaushan Script" w:hAnsi="Kaushan Script" w:cs="Kaushan Script"/>
                <w:color w:val="00B050"/>
                <w:sz w:val="28"/>
                <w:szCs w:val="28"/>
              </w:rPr>
              <w:t>END OF 1</w:t>
            </w:r>
            <w:r>
              <w:rPr>
                <w:rFonts w:ascii="Kaushan Script" w:eastAsia="Kaushan Script" w:hAnsi="Kaushan Script" w:cs="Kaushan Script"/>
                <w:color w:val="00B050"/>
                <w:sz w:val="28"/>
                <w:szCs w:val="28"/>
                <w:vertAlign w:val="superscript"/>
              </w:rPr>
              <w:t>st</w:t>
            </w:r>
            <w:r>
              <w:rPr>
                <w:rFonts w:ascii="Kaushan Script" w:eastAsia="Kaushan Script" w:hAnsi="Kaushan Script" w:cs="Kaushan Script"/>
                <w:color w:val="00B050"/>
                <w:sz w:val="28"/>
                <w:szCs w:val="28"/>
              </w:rPr>
              <w:t xml:space="preserve"> QUARTER</w:t>
            </w:r>
          </w:p>
        </w:tc>
      </w:tr>
      <w:tr w:rsidR="00B852FF" w:rsidTr="00195659">
        <w:trPr>
          <w:trHeight w:val="1580"/>
        </w:trPr>
        <w:tc>
          <w:tcPr>
            <w:tcW w:w="3164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FF000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FF0000"/>
                <w:sz w:val="24"/>
                <w:szCs w:val="24"/>
              </w:rPr>
              <w:t>LETTER OF THE WEEK:  U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SIGHT WORDS:  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      GO   NO   SEE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7030A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MATH: Finalize #0 thru 10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5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50"/>
                <w:sz w:val="24"/>
                <w:szCs w:val="24"/>
              </w:rPr>
              <w:t>UNIT:       Patriotic Symbols</w:t>
            </w:r>
          </w:p>
        </w:tc>
        <w:tc>
          <w:tcPr>
            <w:tcW w:w="2105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4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Big, Big Trucks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  <w:u w:val="single"/>
              </w:rPr>
              <w:t>(</w:t>
            </w: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oral vocabulary cards)</w:t>
            </w:r>
          </w:p>
        </w:tc>
        <w:tc>
          <w:tcPr>
            <w:tcW w:w="210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5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Duck On a Bike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(identify character and plot)</w:t>
            </w:r>
          </w:p>
        </w:tc>
        <w:tc>
          <w:tcPr>
            <w:tcW w:w="1999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6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Duck On a Bike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20"/>
                <w:szCs w:val="20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(check comprehension</w:t>
            </w:r>
            <w:r>
              <w:rPr>
                <w:rFonts w:ascii="Cantata One" w:eastAsia="Cantata One" w:hAnsi="Cantata One" w:cs="Cantata One"/>
                <w:color w:val="7030A0"/>
                <w:sz w:val="20"/>
                <w:szCs w:val="20"/>
              </w:rPr>
              <w:t>)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The Story of Our Flag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7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No David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(sight word recognition)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United States Symbols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 w:rsid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 xml:space="preserve">   </w:t>
            </w: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Hero Dad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orben" w:eastAsia="Corben" w:hAnsi="Corben" w:cs="Corben"/>
                <w:color w:val="FF0000"/>
                <w:sz w:val="24"/>
                <w:szCs w:val="24"/>
              </w:rPr>
            </w:pPr>
            <w:r>
              <w:rPr>
                <w:rFonts w:ascii="Corben" w:eastAsia="Corben" w:hAnsi="Corben" w:cs="Corben"/>
                <w:color w:val="FF0000"/>
                <w:sz w:val="24"/>
                <w:szCs w:val="24"/>
              </w:rPr>
              <w:t>VETERAN’S DAY PROGRAM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Corben" w:eastAsia="Corben" w:hAnsi="Corben" w:cs="Corben"/>
                <w:color w:val="0070C0"/>
                <w:sz w:val="16"/>
                <w:szCs w:val="16"/>
              </w:rPr>
              <w:t>Starting at 8:30 in the High School Gym</w:t>
            </w:r>
          </w:p>
        </w:tc>
      </w:tr>
      <w:tr w:rsidR="00B852FF" w:rsidTr="00195659">
        <w:trPr>
          <w:trHeight w:val="1798"/>
        </w:trPr>
        <w:tc>
          <w:tcPr>
            <w:tcW w:w="3164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852FF" w:rsidRPr="00195659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  <w:r>
              <w:rPr>
                <w:rFonts w:ascii="Palatino" w:eastAsia="Palatino" w:hAnsi="Palatino" w:cs="Palatino"/>
                <w:color w:val="FF0000"/>
                <w:sz w:val="24"/>
                <w:szCs w:val="24"/>
              </w:rPr>
              <w:t>LETTER OF THE WEEK:  N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SIGHT WORDS: 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        GO   NO   NOT   WANT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MATH: # 11 thru 20</w:t>
            </w:r>
            <w:r w:rsidR="00195659"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95659"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recog</w:t>
            </w:r>
            <w:proofErr w:type="spellEnd"/>
            <w:r w:rsidR="00195659"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., counting, writing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5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50"/>
                <w:sz w:val="24"/>
                <w:szCs w:val="24"/>
              </w:rPr>
              <w:t>UNIT:    Needs and Wants</w:t>
            </w:r>
          </w:p>
        </w:tc>
        <w:tc>
          <w:tcPr>
            <w:tcW w:w="2105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 w:rsid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</w:pP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orben" w:eastAsia="Corben" w:hAnsi="Corben" w:cs="Corben"/>
                <w:color w:val="FF0000"/>
                <w:sz w:val="24"/>
                <w:szCs w:val="24"/>
              </w:rPr>
            </w:pPr>
            <w:r>
              <w:rPr>
                <w:rFonts w:ascii="Corben" w:eastAsia="Corben" w:hAnsi="Corben" w:cs="Corben"/>
                <w:color w:val="FF0000"/>
                <w:sz w:val="24"/>
                <w:szCs w:val="24"/>
              </w:rPr>
              <w:t>VETERAN’S DAY PROGRAM</w:t>
            </w:r>
          </w:p>
          <w:p w:rsidR="00B852FF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orben" w:eastAsia="Corben" w:hAnsi="Corben" w:cs="Corben"/>
                <w:color w:val="0070C0"/>
                <w:sz w:val="16"/>
                <w:szCs w:val="16"/>
              </w:rPr>
              <w:t>Starting at 8:30 in the High School Gym</w:t>
            </w:r>
          </w:p>
        </w:tc>
        <w:tc>
          <w:tcPr>
            <w:tcW w:w="210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 w:rsid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2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On The Go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(text structure/classifying)</w:t>
            </w:r>
            <w:r>
              <w:rPr>
                <w:rFonts w:ascii="Cantata One" w:eastAsia="Cantata One" w:hAnsi="Cantata One" w:cs="Cantata One"/>
                <w:sz w:val="18"/>
                <w:szCs w:val="18"/>
              </w:rPr>
              <w:t xml:space="preserve"> </w:t>
            </w:r>
          </w:p>
        </w:tc>
        <w:tc>
          <w:tcPr>
            <w:tcW w:w="1999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 w:rsid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3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No David</w:t>
            </w:r>
          </w:p>
          <w:p w:rsidR="00B852FF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(sentence structure/end punctuation)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 w:rsid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4</w:t>
            </w: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It’s Too Noisy!!</w:t>
            </w: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 xml:space="preserve">(anticipate what will happen next) 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</w:t>
            </w:r>
            <w:r w:rsid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5</w:t>
            </w:r>
          </w:p>
          <w:p w:rsidR="00B852FF" w:rsidRDefault="00B8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B852FF" w:rsidRDefault="00842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The Native Americans Told Us So</w:t>
            </w:r>
          </w:p>
        </w:tc>
      </w:tr>
      <w:tr w:rsidR="00195659" w:rsidRPr="00195659" w:rsidTr="00195659">
        <w:trPr>
          <w:trHeight w:val="1510"/>
        </w:trPr>
        <w:tc>
          <w:tcPr>
            <w:tcW w:w="3164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FF000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FF0000"/>
                <w:sz w:val="24"/>
                <w:szCs w:val="24"/>
              </w:rPr>
              <w:t>LETTER OF THE WEEK: M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>SIGHT WORDS:  review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MATH: #11 thru 20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5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50"/>
                <w:sz w:val="24"/>
                <w:szCs w:val="24"/>
              </w:rPr>
              <w:t>UNIT:       Needs and Wants</w:t>
            </w:r>
          </w:p>
        </w:tc>
        <w:tc>
          <w:tcPr>
            <w:tcW w:w="2105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18</w:t>
            </w: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Click, Clack, Moo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6"/>
                <w:szCs w:val="16"/>
              </w:rPr>
            </w:pPr>
            <w:r>
              <w:rPr>
                <w:rFonts w:ascii="Cantata One" w:eastAsia="Cantata One" w:hAnsi="Cantata One" w:cs="Cantata One"/>
                <w:color w:val="7030A0"/>
                <w:sz w:val="16"/>
                <w:szCs w:val="16"/>
              </w:rPr>
              <w:t>(left to right sentence structure)</w:t>
            </w:r>
          </w:p>
        </w:tc>
        <w:tc>
          <w:tcPr>
            <w:tcW w:w="210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19</w:t>
            </w: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Ducks in Muck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(phonemic awareness)</w:t>
            </w:r>
          </w:p>
        </w:tc>
        <w:tc>
          <w:tcPr>
            <w:tcW w:w="1999" w:type="dxa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  <w:shd w:val="clear" w:color="auto" w:fill="FAFCE5"/>
              </w:rPr>
            </w:pPr>
            <w:r w:rsidRPr="00195659">
              <w:rPr>
                <w:rFonts w:ascii="Arial" w:eastAsia="Arial" w:hAnsi="Arial" w:cs="Arial"/>
                <w:b/>
                <w:color w:val="002060"/>
                <w:sz w:val="24"/>
                <w:szCs w:val="24"/>
                <w:shd w:val="clear" w:color="auto" w:fill="FAFCE5"/>
              </w:rPr>
              <w:t>20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 w:rsidRPr="00195659"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Go Away Big Green Monster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shd w:val="clear" w:color="auto" w:fill="FAFCE5"/>
              </w:rPr>
            </w:pPr>
            <w:r w:rsidRPr="00195659"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(descriptive words)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 w:rsidRPr="00195659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21</w:t>
            </w:r>
            <w:r w:rsidRPr="00195659"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 xml:space="preserve"> 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 w:rsidRPr="00195659"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Go Away Big Green Monster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 w:rsidRPr="00195659"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</w:t>
            </w: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 xml:space="preserve"> writing</w:t>
            </w:r>
            <w:proofErr w:type="gramEnd"/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 xml:space="preserve"> with </w:t>
            </w:r>
            <w:r w:rsidRPr="00195659"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descriptive words)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195659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22</w:t>
            </w:r>
            <w:r w:rsidRPr="00195659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Cantata One" w:eastAsia="Cantata One" w:hAnsi="Cantata One" w:cs="Cantata One"/>
                <w:b/>
                <w:color w:val="7030A0"/>
                <w:u w:val="single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If You Give a Moose a Muffin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(making inferences)</w:t>
            </w:r>
          </w:p>
        </w:tc>
      </w:tr>
      <w:tr w:rsidR="00195659" w:rsidTr="00195659">
        <w:trPr>
          <w:trHeight w:val="1720"/>
        </w:trPr>
        <w:tc>
          <w:tcPr>
            <w:tcW w:w="3164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FF000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FF0000"/>
                <w:sz w:val="24"/>
                <w:szCs w:val="24"/>
              </w:rPr>
              <w:t xml:space="preserve">LETTER OF THE WEEK: 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SIGHT WORD: 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F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F0"/>
                <w:sz w:val="24"/>
                <w:szCs w:val="24"/>
              </w:rPr>
              <w:t xml:space="preserve">      review  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7030A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7030A0"/>
                <w:sz w:val="24"/>
                <w:szCs w:val="24"/>
              </w:rPr>
              <w:t>MATH: Finalize #11 thru 20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" w:eastAsia="Palatino" w:hAnsi="Palatino" w:cs="Palatino"/>
                <w:color w:val="00B050"/>
                <w:sz w:val="24"/>
                <w:szCs w:val="24"/>
              </w:rPr>
            </w:pPr>
            <w:r>
              <w:rPr>
                <w:rFonts w:ascii="Palatino" w:eastAsia="Palatino" w:hAnsi="Palatino" w:cs="Palatino"/>
                <w:color w:val="00B050"/>
                <w:sz w:val="24"/>
                <w:szCs w:val="24"/>
              </w:rPr>
              <w:t>UNIT:       Thanksgiving</w:t>
            </w:r>
          </w:p>
        </w:tc>
        <w:tc>
          <w:tcPr>
            <w:tcW w:w="207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25</w:t>
            </w:r>
            <w:r>
              <w:rPr>
                <w:rFonts w:ascii="Arial Narrow" w:eastAsia="Arial Narrow" w:hAnsi="Arial Narrow" w:cs="Arial Narrow"/>
                <w:color w:val="333399"/>
                <w:sz w:val="18"/>
                <w:szCs w:val="18"/>
              </w:rPr>
              <w:t xml:space="preserve"> 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195659"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Mouse Deer Crosses the River</w:t>
            </w:r>
            <w:r w:rsidRPr="00195659">
              <w:rPr>
                <w:rFonts w:ascii="Cantata One" w:eastAsia="Cantata One" w:hAnsi="Cantata One" w:cs="Cantata One"/>
                <w:color w:val="7030A0"/>
                <w:u w:val="single"/>
              </w:rPr>
              <w:t xml:space="preserve"> </w:t>
            </w:r>
            <w:r w:rsidRPr="00195659">
              <w:rPr>
                <w:rFonts w:ascii="Cantata One" w:eastAsia="Cantata One" w:hAnsi="Cantata One" w:cs="Cantata One"/>
                <w:color w:val="7030A0"/>
                <w:sz w:val="18"/>
                <w:szCs w:val="18"/>
              </w:rPr>
              <w:t>(oral vocab cards</w:t>
            </w:r>
            <w:r w:rsidRPr="00195659">
              <w:rPr>
                <w:rFonts w:ascii="Cantata One" w:eastAsia="Cantata One" w:hAnsi="Cantata One" w:cs="Cantata One"/>
                <w:color w:val="7030A0"/>
                <w:sz w:val="18"/>
                <w:szCs w:val="18"/>
                <w:u w:val="single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 w:rsidRP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6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7030A0"/>
                <w:sz w:val="18"/>
                <w:szCs w:val="18"/>
              </w:rPr>
            </w:pPr>
            <w:r>
              <w:rPr>
                <w:rFonts w:ascii="Cantata One" w:eastAsia="Cantata One" w:hAnsi="Cantata One" w:cs="Cantata One"/>
                <w:b/>
                <w:color w:val="7030A0"/>
                <w:u w:val="single"/>
              </w:rPr>
              <w:t>We Gather Together…Now Please Get Lost!</w:t>
            </w:r>
          </w:p>
        </w:tc>
        <w:tc>
          <w:tcPr>
            <w:tcW w:w="198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 w:rsidRPr="00195659"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  <w:t>7</w:t>
            </w:r>
          </w:p>
          <w:p w:rsidR="00195659" w:rsidRPr="00195659" w:rsidRDefault="009C19B4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Kristen ITC" w:eastAsia="Arial Narrow" w:hAnsi="Kristen ITC" w:cs="Arial Narrow"/>
                <w:color w:val="000000"/>
                <w:sz w:val="28"/>
                <w:szCs w:val="28"/>
              </w:rPr>
            </w:pPr>
            <w:r>
              <w:rPr>
                <w:rFonts w:ascii="Kristen ITC" w:eastAsia="Arial Narrow" w:hAnsi="Kristen ITC" w:cs="Arial Narrow"/>
                <w:color w:val="FF0000"/>
                <w:sz w:val="28"/>
                <w:szCs w:val="28"/>
              </w:rPr>
              <w:t>NO SCHOOL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28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</w:pPr>
            <w:r w:rsidRPr="00195659"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  <w:t>Happy Thanksgiving</w:t>
            </w: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</w:pP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195659"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  <w:t xml:space="preserve">NO </w:t>
            </w:r>
            <w:bookmarkStart w:id="1" w:name="_GoBack"/>
            <w:bookmarkEnd w:id="1"/>
            <w:r w:rsidRPr="00195659"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  <w:t>SCHOOL</w:t>
            </w:r>
          </w:p>
        </w:tc>
        <w:tc>
          <w:tcPr>
            <w:tcW w:w="21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80"/>
                <w:sz w:val="24"/>
                <w:szCs w:val="24"/>
              </w:rPr>
            </w:pPr>
            <w:r w:rsidRPr="00195659"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color w:val="333399"/>
                <w:sz w:val="24"/>
                <w:szCs w:val="24"/>
              </w:rPr>
              <w:t>9</w:t>
            </w:r>
          </w:p>
          <w:p w:rsid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</w:pPr>
          </w:p>
          <w:p w:rsidR="00195659" w:rsidRPr="00195659" w:rsidRDefault="00195659" w:rsidP="00195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195659">
              <w:rPr>
                <w:rFonts w:ascii="Kristen ITC" w:eastAsia="Arial Narrow" w:hAnsi="Kristen ITC" w:cs="Arial Narrow"/>
                <w:color w:val="FF0000"/>
                <w:sz w:val="24"/>
                <w:szCs w:val="24"/>
              </w:rPr>
              <w:t>NO SCHOOL</w:t>
            </w:r>
          </w:p>
        </w:tc>
      </w:tr>
    </w:tbl>
    <w:p w:rsidR="00B852FF" w:rsidRDefault="00842AC2">
      <w:pPr>
        <w:spacing w:after="0" w:line="240" w:lineRule="auto"/>
        <w:rPr>
          <w:rFonts w:ascii="Arial" w:eastAsia="Arial" w:hAnsi="Arial" w:cs="Arial"/>
          <w:color w:val="44546A"/>
          <w:sz w:val="18"/>
          <w:szCs w:val="18"/>
        </w:rPr>
      </w:pPr>
      <w:r>
        <w:rPr>
          <w:rFonts w:ascii="Arial" w:eastAsia="Arial" w:hAnsi="Arial" w:cs="Arial"/>
          <w:color w:val="44546A"/>
          <w:sz w:val="30"/>
          <w:szCs w:val="30"/>
        </w:rPr>
        <w:lastRenderedPageBreak/>
        <w:t xml:space="preserve">    </w:t>
      </w:r>
      <w:r>
        <w:rPr>
          <w:rFonts w:ascii="Arial" w:eastAsia="Arial" w:hAnsi="Arial" w:cs="Arial"/>
          <w:color w:val="44546A"/>
          <w:sz w:val="30"/>
          <w:szCs w:val="30"/>
        </w:rPr>
        <w:br/>
      </w:r>
      <w:r>
        <w:rPr>
          <w:rFonts w:ascii="Arial" w:eastAsia="Arial" w:hAnsi="Arial" w:cs="Arial"/>
          <w:color w:val="4672A8"/>
          <w:sz w:val="18"/>
          <w:szCs w:val="18"/>
        </w:rPr>
        <w:br/>
      </w:r>
    </w:p>
    <w:p w:rsidR="00B852FF" w:rsidRDefault="00B852FF">
      <w:pPr>
        <w:spacing w:after="0"/>
        <w:rPr>
          <w:color w:val="1F3864"/>
          <w:sz w:val="20"/>
          <w:szCs w:val="20"/>
        </w:rPr>
      </w:pPr>
      <w:bookmarkStart w:id="2" w:name="_30j0zll" w:colFirst="0" w:colLast="0"/>
      <w:bookmarkEnd w:id="2"/>
    </w:p>
    <w:sectPr w:rsidR="00B852FF">
      <w:pgSz w:w="15840" w:h="12240"/>
      <w:pgMar w:top="720" w:right="540" w:bottom="1008" w:left="2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Nothing You Could Do">
    <w:altName w:val="Calibri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ushan Script">
    <w:altName w:val="Calibri"/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Cantata One">
    <w:altName w:val="Calibri"/>
    <w:charset w:val="00"/>
    <w:family w:val="auto"/>
    <w:pitch w:val="default"/>
  </w:font>
  <w:font w:name="Corben">
    <w:altName w:val="Calibri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F"/>
    <w:rsid w:val="00195659"/>
    <w:rsid w:val="00842AC2"/>
    <w:rsid w:val="009C19B4"/>
    <w:rsid w:val="00B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9468"/>
  <w15:docId w15:val="{1D63D508-E53B-4BE9-BF74-32D44341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4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Niagara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K Shampo</dc:creator>
  <cp:lastModifiedBy>Betsy K Shampo</cp:lastModifiedBy>
  <cp:revision>3</cp:revision>
  <cp:lastPrinted>2018-11-05T17:46:00Z</cp:lastPrinted>
  <dcterms:created xsi:type="dcterms:W3CDTF">2019-11-01T18:47:00Z</dcterms:created>
  <dcterms:modified xsi:type="dcterms:W3CDTF">2019-11-07T15:26:00Z</dcterms:modified>
</cp:coreProperties>
</file>